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B5" w:rsidRPr="00B779B5" w:rsidRDefault="00B779B5" w:rsidP="00B779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79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АЙДАРОВСКОГО СЕЛЬСКОГО ПОСЕЛЕНИЯ </w:t>
      </w:r>
      <w:r w:rsidRPr="00B779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ТЮЛЯЧИНСКОГО МУНИЦИПАЛЬНОГО РАЙОНА </w:t>
      </w:r>
      <w:r w:rsidRPr="00B779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РЕСПУБЛИКИ ТАТАРСТАН</w:t>
      </w:r>
    </w:p>
    <w:p w:rsidR="00B779B5" w:rsidRPr="00B779B5" w:rsidRDefault="00B779B5" w:rsidP="00B779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79B5" w:rsidRPr="00B779B5" w:rsidRDefault="00B779B5" w:rsidP="00B779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79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B779B5" w:rsidRPr="00B779B5" w:rsidRDefault="00B779B5" w:rsidP="00B779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79B5" w:rsidRPr="00B779B5" w:rsidRDefault="00B779B5" w:rsidP="00B779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79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десятого</w:t>
      </w:r>
      <w:r w:rsidRPr="00B779B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заседания четвертого созыва</w:t>
      </w:r>
    </w:p>
    <w:p w:rsidR="00B779B5" w:rsidRPr="00B779B5" w:rsidRDefault="00B779B5" w:rsidP="00B779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79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B779B5" w:rsidRPr="00B779B5" w:rsidRDefault="00B779B5" w:rsidP="00B779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79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B779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ноября</w:t>
      </w:r>
      <w:r w:rsidRPr="00B779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2021 года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B779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B779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                                       д. Айдарово                                                   </w:t>
      </w:r>
    </w:p>
    <w:p w:rsidR="00B779B5" w:rsidRPr="00B779B5" w:rsidRDefault="00B779B5" w:rsidP="00B779B5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B4279"/>
          <w:sz w:val="28"/>
          <w:szCs w:val="28"/>
        </w:rPr>
      </w:pPr>
      <w:r w:rsidRPr="00B779B5">
        <w:rPr>
          <w:b/>
          <w:bCs/>
          <w:color w:val="2B4279"/>
          <w:sz w:val="28"/>
          <w:szCs w:val="28"/>
        </w:rPr>
        <w:t> </w:t>
      </w:r>
    </w:p>
    <w:p w:rsidR="00B779B5" w:rsidRPr="00B779B5" w:rsidRDefault="00B779B5" w:rsidP="00B779B5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B779B5">
        <w:rPr>
          <w:b/>
          <w:bCs/>
          <w:sz w:val="28"/>
          <w:szCs w:val="28"/>
        </w:rPr>
        <w:t>О внесении изменений в решение Совета Айдаровского сельского поселения Тюлячинского муниципального района «Об утверждении Положения о муниципальной службе в Айдаровском  сельском поселении Тюлячинского муниципального района Республики Татарстан» </w:t>
      </w:r>
    </w:p>
    <w:p w:rsidR="00B779B5" w:rsidRPr="00B779B5" w:rsidRDefault="00B779B5" w:rsidP="00B779B5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B4279"/>
          <w:sz w:val="28"/>
          <w:szCs w:val="28"/>
        </w:rPr>
      </w:pPr>
    </w:p>
    <w:p w:rsidR="00B779B5" w:rsidRPr="00B779B5" w:rsidRDefault="00B779B5" w:rsidP="00B779B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9B5">
        <w:rPr>
          <w:sz w:val="28"/>
          <w:szCs w:val="28"/>
        </w:rPr>
        <w:t xml:space="preserve">На </w:t>
      </w:r>
      <w:r w:rsidR="00A80F47">
        <w:rPr>
          <w:sz w:val="28"/>
          <w:szCs w:val="28"/>
        </w:rPr>
        <w:t xml:space="preserve"> </w:t>
      </w:r>
      <w:r w:rsidRPr="00B779B5">
        <w:rPr>
          <w:sz w:val="28"/>
          <w:szCs w:val="28"/>
        </w:rPr>
        <w:t>основании</w:t>
      </w:r>
      <w:r w:rsidR="00A80F47">
        <w:rPr>
          <w:sz w:val="28"/>
          <w:szCs w:val="28"/>
        </w:rPr>
        <w:t xml:space="preserve"> </w:t>
      </w:r>
      <w:r w:rsidRPr="00B779B5">
        <w:rPr>
          <w:sz w:val="28"/>
          <w:szCs w:val="28"/>
        </w:rPr>
        <w:t xml:space="preserve"> Федерального</w:t>
      </w:r>
      <w:r w:rsidR="00A80F47">
        <w:rPr>
          <w:sz w:val="28"/>
          <w:szCs w:val="28"/>
        </w:rPr>
        <w:t xml:space="preserve">  </w:t>
      </w:r>
      <w:r w:rsidRPr="00B779B5">
        <w:rPr>
          <w:sz w:val="28"/>
          <w:szCs w:val="28"/>
        </w:rPr>
        <w:t xml:space="preserve"> </w:t>
      </w:r>
      <w:hyperlink r:id="rId4" w:history="1">
        <w:proofErr w:type="gramStart"/>
        <w:r w:rsidRPr="00B779B5">
          <w:rPr>
            <w:sz w:val="28"/>
            <w:szCs w:val="28"/>
          </w:rPr>
          <w:t>закон</w:t>
        </w:r>
        <w:proofErr w:type="gramEnd"/>
      </w:hyperlink>
      <w:r w:rsidRPr="00B779B5">
        <w:rPr>
          <w:sz w:val="28"/>
          <w:szCs w:val="28"/>
        </w:rPr>
        <w:t xml:space="preserve">а </w:t>
      </w:r>
      <w:r w:rsidR="00A80F47">
        <w:rPr>
          <w:sz w:val="28"/>
          <w:szCs w:val="28"/>
        </w:rPr>
        <w:t xml:space="preserve"> </w:t>
      </w:r>
      <w:r w:rsidRPr="00B779B5">
        <w:rPr>
          <w:sz w:val="28"/>
          <w:szCs w:val="28"/>
        </w:rPr>
        <w:t xml:space="preserve">от 30 апреля 2021 года № 116-ФЗ «О внесении изменений в отдельные законодательные акты Российской Федерации», </w:t>
      </w:r>
      <w:r w:rsidRPr="00B779B5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Айдаровского</w:t>
      </w:r>
      <w:r w:rsidRPr="00B779B5">
        <w:rPr>
          <w:color w:val="000000"/>
          <w:sz w:val="28"/>
          <w:szCs w:val="28"/>
        </w:rPr>
        <w:t xml:space="preserve"> сельского поселе</w:t>
      </w:r>
      <w:r>
        <w:rPr>
          <w:color w:val="000000"/>
          <w:sz w:val="28"/>
          <w:szCs w:val="28"/>
        </w:rPr>
        <w:t xml:space="preserve">ния Тюлячинского муниципального </w:t>
      </w:r>
      <w:r w:rsidRPr="00B779B5">
        <w:rPr>
          <w:color w:val="000000"/>
          <w:sz w:val="28"/>
          <w:szCs w:val="28"/>
        </w:rPr>
        <w:t>района,</w:t>
      </w:r>
      <w:r>
        <w:rPr>
          <w:color w:val="000000"/>
          <w:sz w:val="28"/>
          <w:szCs w:val="28"/>
        </w:rPr>
        <w:t xml:space="preserve"> </w:t>
      </w:r>
      <w:r w:rsidRPr="00B779B5">
        <w:rPr>
          <w:color w:val="000000"/>
          <w:sz w:val="28"/>
          <w:szCs w:val="28"/>
        </w:rPr>
        <w:t>решил:</w:t>
      </w:r>
      <w:r w:rsidRPr="00B779B5">
        <w:rPr>
          <w:color w:val="000000"/>
          <w:sz w:val="28"/>
          <w:szCs w:val="28"/>
        </w:rPr>
        <w:br/>
      </w:r>
    </w:p>
    <w:p w:rsidR="00B779B5" w:rsidRPr="00B779B5" w:rsidRDefault="00B779B5" w:rsidP="00B779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79B5">
        <w:rPr>
          <w:color w:val="000000"/>
          <w:sz w:val="28"/>
          <w:szCs w:val="28"/>
        </w:rPr>
        <w:t xml:space="preserve">1. Внести в решение Совета </w:t>
      </w:r>
      <w:r w:rsidR="00331987">
        <w:rPr>
          <w:color w:val="000000"/>
          <w:sz w:val="28"/>
          <w:szCs w:val="28"/>
        </w:rPr>
        <w:t>Айдаровского</w:t>
      </w:r>
      <w:r w:rsidRPr="00B779B5">
        <w:rPr>
          <w:color w:val="000000"/>
          <w:sz w:val="28"/>
          <w:szCs w:val="28"/>
        </w:rPr>
        <w:t xml:space="preserve"> сельского поселения Тюлячинского муниципального района от </w:t>
      </w:r>
      <w:r w:rsidR="002C081E">
        <w:rPr>
          <w:color w:val="000000"/>
          <w:sz w:val="28"/>
          <w:szCs w:val="28"/>
        </w:rPr>
        <w:t>10.06.</w:t>
      </w:r>
      <w:r w:rsidRPr="00B779B5">
        <w:rPr>
          <w:color w:val="000000"/>
          <w:sz w:val="28"/>
          <w:szCs w:val="28"/>
        </w:rPr>
        <w:t>2016 г. №</w:t>
      </w:r>
      <w:r w:rsidR="002C081E">
        <w:rPr>
          <w:color w:val="000000"/>
          <w:sz w:val="28"/>
          <w:szCs w:val="28"/>
        </w:rPr>
        <w:t xml:space="preserve"> 31</w:t>
      </w:r>
      <w:r w:rsidRPr="00B779B5">
        <w:rPr>
          <w:color w:val="000000"/>
          <w:sz w:val="28"/>
          <w:szCs w:val="28"/>
        </w:rPr>
        <w:t xml:space="preserve"> "Об утверждении </w:t>
      </w:r>
      <w:proofErr w:type="gramStart"/>
      <w:r w:rsidRPr="00B779B5">
        <w:rPr>
          <w:color w:val="000000"/>
          <w:sz w:val="28"/>
          <w:szCs w:val="28"/>
        </w:rPr>
        <w:t>Положение</w:t>
      </w:r>
      <w:proofErr w:type="gramEnd"/>
      <w:r w:rsidRPr="00B779B5">
        <w:rPr>
          <w:color w:val="000000"/>
          <w:sz w:val="28"/>
          <w:szCs w:val="28"/>
        </w:rPr>
        <w:t xml:space="preserve"> о муниципальной службе в </w:t>
      </w:r>
      <w:r w:rsidR="00331987">
        <w:rPr>
          <w:color w:val="000000"/>
          <w:sz w:val="28"/>
          <w:szCs w:val="28"/>
        </w:rPr>
        <w:t xml:space="preserve">Айдаровском </w:t>
      </w:r>
      <w:r w:rsidRPr="00B779B5">
        <w:rPr>
          <w:color w:val="000000"/>
          <w:sz w:val="28"/>
          <w:szCs w:val="28"/>
        </w:rPr>
        <w:t xml:space="preserve"> сельском поселении Тюлячинского муниципального района Республики Татарстан" (далее - Положение), (в редакции решений от </w:t>
      </w:r>
      <w:r w:rsidR="002C081E">
        <w:rPr>
          <w:color w:val="000000"/>
          <w:sz w:val="28"/>
          <w:szCs w:val="28"/>
        </w:rPr>
        <w:t>29.05.</w:t>
      </w:r>
      <w:r w:rsidRPr="00B779B5">
        <w:rPr>
          <w:color w:val="000000"/>
          <w:sz w:val="28"/>
          <w:szCs w:val="28"/>
        </w:rPr>
        <w:t xml:space="preserve">2017 г. N </w:t>
      </w:r>
      <w:r w:rsidR="002C081E">
        <w:rPr>
          <w:color w:val="000000"/>
          <w:sz w:val="28"/>
          <w:szCs w:val="28"/>
        </w:rPr>
        <w:t>61</w:t>
      </w:r>
      <w:r w:rsidRPr="00B779B5">
        <w:rPr>
          <w:color w:val="000000"/>
          <w:sz w:val="28"/>
          <w:szCs w:val="28"/>
        </w:rPr>
        <w:t xml:space="preserve">, от </w:t>
      </w:r>
      <w:r w:rsidR="002C081E">
        <w:rPr>
          <w:color w:val="000000"/>
          <w:sz w:val="28"/>
          <w:szCs w:val="28"/>
        </w:rPr>
        <w:t>03.06.</w:t>
      </w:r>
      <w:r w:rsidRPr="00B779B5">
        <w:rPr>
          <w:color w:val="000000"/>
          <w:sz w:val="28"/>
          <w:szCs w:val="28"/>
        </w:rPr>
        <w:t>2017</w:t>
      </w:r>
      <w:r w:rsidR="002C081E">
        <w:rPr>
          <w:color w:val="000000"/>
          <w:sz w:val="28"/>
          <w:szCs w:val="28"/>
        </w:rPr>
        <w:t>г.</w:t>
      </w:r>
      <w:r w:rsidRPr="00B779B5">
        <w:rPr>
          <w:color w:val="000000"/>
          <w:sz w:val="28"/>
          <w:szCs w:val="28"/>
        </w:rPr>
        <w:t xml:space="preserve"> N </w:t>
      </w:r>
      <w:r w:rsidR="002C081E">
        <w:rPr>
          <w:color w:val="000000"/>
          <w:sz w:val="28"/>
          <w:szCs w:val="28"/>
        </w:rPr>
        <w:t>62</w:t>
      </w:r>
      <w:r w:rsidRPr="00B779B5">
        <w:rPr>
          <w:color w:val="000000"/>
          <w:sz w:val="28"/>
          <w:szCs w:val="28"/>
        </w:rPr>
        <w:t>,</w:t>
      </w:r>
      <w:r w:rsidR="002C081E">
        <w:rPr>
          <w:color w:val="000000"/>
          <w:sz w:val="28"/>
          <w:szCs w:val="28"/>
        </w:rPr>
        <w:t xml:space="preserve">от </w:t>
      </w:r>
      <w:r w:rsidR="002C081E" w:rsidRPr="002C081E">
        <w:rPr>
          <w:color w:val="FF0000"/>
          <w:sz w:val="28"/>
          <w:szCs w:val="28"/>
        </w:rPr>
        <w:t>20.12.2017 №85</w:t>
      </w:r>
      <w:r w:rsidR="002C081E">
        <w:rPr>
          <w:color w:val="000000"/>
          <w:sz w:val="28"/>
          <w:szCs w:val="28"/>
        </w:rPr>
        <w:t>,</w:t>
      </w:r>
      <w:r w:rsidRPr="00B779B5">
        <w:rPr>
          <w:color w:val="000000"/>
          <w:sz w:val="28"/>
          <w:szCs w:val="28"/>
        </w:rPr>
        <w:t xml:space="preserve"> от </w:t>
      </w:r>
      <w:r w:rsidR="002C081E">
        <w:rPr>
          <w:color w:val="000000"/>
          <w:sz w:val="28"/>
          <w:szCs w:val="28"/>
        </w:rPr>
        <w:t>20.12.</w:t>
      </w:r>
      <w:r w:rsidRPr="00B779B5">
        <w:rPr>
          <w:color w:val="000000"/>
          <w:sz w:val="28"/>
          <w:szCs w:val="28"/>
        </w:rPr>
        <w:t xml:space="preserve"> 2018</w:t>
      </w:r>
      <w:r w:rsidR="002C081E">
        <w:rPr>
          <w:color w:val="000000"/>
          <w:sz w:val="28"/>
          <w:szCs w:val="28"/>
        </w:rPr>
        <w:t>г.</w:t>
      </w:r>
      <w:r w:rsidRPr="00B779B5">
        <w:rPr>
          <w:color w:val="000000"/>
          <w:sz w:val="28"/>
          <w:szCs w:val="28"/>
        </w:rPr>
        <w:t xml:space="preserve"> № </w:t>
      </w:r>
      <w:r w:rsidR="002C081E">
        <w:rPr>
          <w:color w:val="000000"/>
          <w:sz w:val="28"/>
          <w:szCs w:val="28"/>
        </w:rPr>
        <w:t>119</w:t>
      </w:r>
      <w:r w:rsidRPr="00B779B5">
        <w:rPr>
          <w:color w:val="000000"/>
          <w:sz w:val="28"/>
          <w:szCs w:val="28"/>
        </w:rPr>
        <w:t xml:space="preserve">, </w:t>
      </w:r>
      <w:r w:rsidR="002C081E">
        <w:rPr>
          <w:color w:val="000000"/>
          <w:sz w:val="28"/>
          <w:szCs w:val="28"/>
        </w:rPr>
        <w:t>от 06.02.</w:t>
      </w:r>
      <w:r w:rsidRPr="00B779B5">
        <w:rPr>
          <w:color w:val="000000"/>
          <w:sz w:val="28"/>
          <w:szCs w:val="28"/>
        </w:rPr>
        <w:t xml:space="preserve">2019г. № </w:t>
      </w:r>
      <w:r w:rsidR="002C081E">
        <w:rPr>
          <w:color w:val="000000"/>
          <w:sz w:val="28"/>
          <w:szCs w:val="28"/>
        </w:rPr>
        <w:t>120</w:t>
      </w:r>
      <w:r w:rsidRPr="00B779B5">
        <w:rPr>
          <w:color w:val="000000"/>
          <w:sz w:val="28"/>
          <w:szCs w:val="28"/>
        </w:rPr>
        <w:t xml:space="preserve">, </w:t>
      </w:r>
      <w:r w:rsidR="002C081E">
        <w:rPr>
          <w:color w:val="000000"/>
          <w:sz w:val="28"/>
          <w:szCs w:val="28"/>
        </w:rPr>
        <w:t xml:space="preserve">от 11.09.2019 г. №136/1, </w:t>
      </w:r>
      <w:r w:rsidRPr="00B779B5">
        <w:rPr>
          <w:color w:val="000000"/>
          <w:sz w:val="28"/>
          <w:szCs w:val="28"/>
        </w:rPr>
        <w:t xml:space="preserve">от </w:t>
      </w:r>
      <w:r w:rsidR="002C081E">
        <w:rPr>
          <w:color w:val="000000"/>
          <w:sz w:val="28"/>
          <w:szCs w:val="28"/>
        </w:rPr>
        <w:t>12.03.2021г. № 14</w:t>
      </w:r>
      <w:r w:rsidRPr="00B779B5">
        <w:rPr>
          <w:color w:val="000000"/>
          <w:sz w:val="28"/>
          <w:szCs w:val="28"/>
        </w:rPr>
        <w:t>) следующие изменения:</w:t>
      </w:r>
    </w:p>
    <w:p w:rsidR="00B779B5" w:rsidRPr="00B779B5" w:rsidRDefault="00B779B5" w:rsidP="00B779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779B5" w:rsidRPr="00B779B5" w:rsidRDefault="00B779B5" w:rsidP="00B779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79B5">
        <w:rPr>
          <w:color w:val="000000"/>
          <w:sz w:val="28"/>
          <w:szCs w:val="28"/>
        </w:rPr>
        <w:t xml:space="preserve">1) в Положение о муниципальной службе в </w:t>
      </w:r>
      <w:r w:rsidR="00331987">
        <w:rPr>
          <w:color w:val="000000"/>
          <w:sz w:val="28"/>
          <w:szCs w:val="28"/>
        </w:rPr>
        <w:t>Айдаровском</w:t>
      </w:r>
      <w:r w:rsidRPr="00B779B5">
        <w:rPr>
          <w:color w:val="000000"/>
          <w:sz w:val="28"/>
          <w:szCs w:val="28"/>
        </w:rPr>
        <w:t xml:space="preserve"> сельском поселении Тюлячинского </w:t>
      </w:r>
      <w:proofErr w:type="gramStart"/>
      <w:r w:rsidRPr="00B779B5">
        <w:rPr>
          <w:color w:val="000000"/>
          <w:sz w:val="28"/>
          <w:szCs w:val="28"/>
        </w:rPr>
        <w:t>муниципального</w:t>
      </w:r>
      <w:proofErr w:type="gramEnd"/>
      <w:r w:rsidRPr="00B779B5">
        <w:rPr>
          <w:color w:val="000000"/>
          <w:sz w:val="28"/>
          <w:szCs w:val="28"/>
        </w:rPr>
        <w:t xml:space="preserve"> района Республики Татарстан:</w:t>
      </w:r>
    </w:p>
    <w:p w:rsidR="00B779B5" w:rsidRPr="00B779B5" w:rsidRDefault="00B779B5" w:rsidP="00B779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B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B779B5">
        <w:rPr>
          <w:rFonts w:ascii="Times New Roman" w:hAnsi="Times New Roman" w:cs="Times New Roman"/>
          <w:sz w:val="28"/>
          <w:szCs w:val="28"/>
        </w:rPr>
        <w:t>в Главе 4:</w:t>
      </w:r>
    </w:p>
    <w:p w:rsidR="00B779B5" w:rsidRPr="00B779B5" w:rsidRDefault="00B779B5" w:rsidP="00B779B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9B5">
        <w:rPr>
          <w:sz w:val="28"/>
          <w:szCs w:val="28"/>
        </w:rPr>
        <w:t>– в пункта 3 дополнить пунктом 9.1 следующего содержания:</w:t>
      </w:r>
    </w:p>
    <w:p w:rsidR="00B779B5" w:rsidRPr="00B779B5" w:rsidRDefault="00B779B5" w:rsidP="00B77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9B5">
        <w:rPr>
          <w:rFonts w:ascii="Times New Roman" w:eastAsia="Times New Roman" w:hAnsi="Times New Roman" w:cs="Times New Roman"/>
          <w:sz w:val="28"/>
          <w:szCs w:val="28"/>
          <w:lang w:eastAsia="ru-RU"/>
        </w:rPr>
        <w:t>"9.1)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B7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B779B5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B779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9B5" w:rsidRPr="00B779B5" w:rsidRDefault="00B779B5" w:rsidP="00B779B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9B5">
        <w:rPr>
          <w:sz w:val="28"/>
          <w:szCs w:val="28"/>
        </w:rPr>
        <w:t>– в подпункте</w:t>
      </w:r>
      <w:proofErr w:type="gramStart"/>
      <w:r w:rsidRPr="00B779B5">
        <w:rPr>
          <w:sz w:val="28"/>
          <w:szCs w:val="28"/>
        </w:rPr>
        <w:t>9</w:t>
      </w:r>
      <w:proofErr w:type="gramEnd"/>
      <w:r w:rsidRPr="00B779B5">
        <w:rPr>
          <w:sz w:val="28"/>
          <w:szCs w:val="28"/>
        </w:rPr>
        <w:t xml:space="preserve"> пункта 3 изложить в следующей редакции:</w:t>
      </w:r>
    </w:p>
    <w:p w:rsidR="00B779B5" w:rsidRPr="00B779B5" w:rsidRDefault="00B779B5" w:rsidP="00B77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</w:t>
      </w:r>
      <w:r w:rsidRPr="00B77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B7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B779B5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B779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9B5" w:rsidRPr="00B779B5" w:rsidRDefault="00B779B5" w:rsidP="00B779B5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779B5">
        <w:rPr>
          <w:color w:val="000000"/>
          <w:sz w:val="28"/>
          <w:szCs w:val="28"/>
        </w:rPr>
        <w:t>Б) в Главе 29:</w:t>
      </w:r>
    </w:p>
    <w:p w:rsidR="00B779B5" w:rsidRPr="00B779B5" w:rsidRDefault="00B779B5" w:rsidP="00B779B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9B5">
        <w:rPr>
          <w:color w:val="000000"/>
          <w:sz w:val="28"/>
          <w:szCs w:val="28"/>
        </w:rPr>
        <w:t>– подпункт 6пункта 1</w:t>
      </w:r>
      <w:r w:rsidRPr="00B779B5">
        <w:rPr>
          <w:sz w:val="28"/>
          <w:szCs w:val="28"/>
        </w:rPr>
        <w:t>изложить в следующей редакции:</w:t>
      </w:r>
    </w:p>
    <w:p w:rsidR="00B779B5" w:rsidRPr="00B779B5" w:rsidRDefault="00B779B5" w:rsidP="00B77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B5">
        <w:rPr>
          <w:rFonts w:ascii="Times New Roman" w:eastAsia="Times New Roman" w:hAnsi="Times New Roman" w:cs="Times New Roman"/>
          <w:sz w:val="28"/>
          <w:szCs w:val="28"/>
          <w:lang w:eastAsia="ru-RU"/>
        </w:rPr>
        <w:t>"6) прекращения гражданства Российской Федерации</w:t>
      </w:r>
      <w:proofErr w:type="gramStart"/>
      <w:r w:rsidRPr="00B779B5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B779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9B5" w:rsidRPr="00B779B5" w:rsidRDefault="00B779B5" w:rsidP="00B779B5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79B5">
        <w:rPr>
          <w:color w:val="000000"/>
          <w:sz w:val="28"/>
          <w:szCs w:val="28"/>
        </w:rPr>
        <w:t>– подпункт 7 пункта 1</w:t>
      </w:r>
      <w:r w:rsidRPr="00B779B5">
        <w:rPr>
          <w:sz w:val="28"/>
          <w:szCs w:val="28"/>
        </w:rPr>
        <w:t>изложить в следующей редакции:</w:t>
      </w:r>
    </w:p>
    <w:p w:rsidR="00B779B5" w:rsidRPr="00B779B5" w:rsidRDefault="00B779B5" w:rsidP="00B779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B5">
        <w:rPr>
          <w:rFonts w:ascii="Times New Roman" w:eastAsia="Times New Roman" w:hAnsi="Times New Roman" w:cs="Times New Roman"/>
          <w:sz w:val="28"/>
          <w:szCs w:val="28"/>
          <w:lang w:eastAsia="ru-RU"/>
        </w:rPr>
        <w:t>"7)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B779B5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B77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9B5" w:rsidRPr="00B779B5" w:rsidRDefault="00B779B5" w:rsidP="00B77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779B5" w:rsidRPr="00B779B5" w:rsidRDefault="00B779B5" w:rsidP="00B77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9B5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proofErr w:type="gramStart"/>
      <w:r w:rsidRPr="00B779B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779B5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B779B5" w:rsidRPr="00B779B5" w:rsidRDefault="00B779B5" w:rsidP="00B779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9B5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B779B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779B5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B779B5" w:rsidRPr="00B779B5" w:rsidRDefault="00B779B5" w:rsidP="00B779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779B5" w:rsidRPr="00B779B5" w:rsidRDefault="00B779B5" w:rsidP="00B779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31987" w:rsidRPr="00331987" w:rsidRDefault="00B779B5" w:rsidP="00331987">
      <w:pPr>
        <w:pStyle w:val="a4"/>
        <w:rPr>
          <w:rFonts w:ascii="Times New Roman" w:hAnsi="Times New Roman" w:cs="Times New Roman"/>
          <w:sz w:val="28"/>
          <w:szCs w:val="28"/>
        </w:rPr>
      </w:pPr>
      <w:r w:rsidRPr="00331987">
        <w:rPr>
          <w:rFonts w:ascii="Times New Roman" w:hAnsi="Times New Roman" w:cs="Times New Roman"/>
          <w:sz w:val="28"/>
          <w:szCs w:val="28"/>
        </w:rPr>
        <w:t>Глава</w:t>
      </w:r>
      <w:r w:rsidR="00331987" w:rsidRPr="00331987">
        <w:rPr>
          <w:rFonts w:ascii="Times New Roman" w:hAnsi="Times New Roman" w:cs="Times New Roman"/>
          <w:sz w:val="28"/>
          <w:szCs w:val="28"/>
        </w:rPr>
        <w:t xml:space="preserve">   Айдаровского  </w:t>
      </w:r>
      <w:r w:rsidRPr="003319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31987">
        <w:rPr>
          <w:rFonts w:ascii="Times New Roman" w:hAnsi="Times New Roman" w:cs="Times New Roman"/>
          <w:sz w:val="28"/>
          <w:szCs w:val="28"/>
        </w:rPr>
        <w:tab/>
      </w:r>
      <w:r w:rsidRPr="00331987">
        <w:rPr>
          <w:rFonts w:ascii="Times New Roman" w:hAnsi="Times New Roman" w:cs="Times New Roman"/>
          <w:sz w:val="28"/>
          <w:szCs w:val="28"/>
        </w:rPr>
        <w:tab/>
      </w:r>
      <w:r w:rsidRPr="00331987">
        <w:rPr>
          <w:rFonts w:ascii="Times New Roman" w:hAnsi="Times New Roman" w:cs="Times New Roman"/>
          <w:sz w:val="28"/>
          <w:szCs w:val="28"/>
        </w:rPr>
        <w:tab/>
      </w:r>
    </w:p>
    <w:p w:rsidR="002314EE" w:rsidRPr="00331987" w:rsidRDefault="00331987" w:rsidP="00331987">
      <w:pPr>
        <w:pStyle w:val="a4"/>
        <w:tabs>
          <w:tab w:val="left" w:pos="8160"/>
        </w:tabs>
        <w:rPr>
          <w:rFonts w:ascii="Times New Roman" w:hAnsi="Times New Roman" w:cs="Times New Roman"/>
          <w:sz w:val="28"/>
          <w:szCs w:val="28"/>
        </w:rPr>
      </w:pPr>
      <w:r w:rsidRPr="00331987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987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tab/>
        <w:t>Р.Р. Хазиев</w:t>
      </w:r>
    </w:p>
    <w:sectPr w:rsidR="002314EE" w:rsidRPr="00331987" w:rsidSect="00B779B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B5"/>
    <w:rsid w:val="002314EE"/>
    <w:rsid w:val="002C081E"/>
    <w:rsid w:val="00331987"/>
    <w:rsid w:val="003C286F"/>
    <w:rsid w:val="007306F5"/>
    <w:rsid w:val="00784892"/>
    <w:rsid w:val="009F54CA"/>
    <w:rsid w:val="00A60DB5"/>
    <w:rsid w:val="00A80F47"/>
    <w:rsid w:val="00AB64A5"/>
    <w:rsid w:val="00B779B5"/>
    <w:rsid w:val="00C8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7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7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7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1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A2392C07583391BA080EC8BBE01ED57A45E16EC45E7C98F664D095DAA77500C311B9D29685D1E6l4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9</cp:revision>
  <dcterms:created xsi:type="dcterms:W3CDTF">2021-11-17T07:49:00Z</dcterms:created>
  <dcterms:modified xsi:type="dcterms:W3CDTF">2021-11-22T12:17:00Z</dcterms:modified>
</cp:coreProperties>
</file>